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2F" w:rsidRPr="00755017" w:rsidRDefault="0000012F" w:rsidP="0000012F">
      <w:pPr>
        <w:jc w:val="center"/>
        <w:outlineLvl w:val="0"/>
        <w:rPr>
          <w:rFonts w:ascii="Arial" w:hAnsi="Arial" w:cs="Arial"/>
          <w:b/>
          <w:bCs/>
        </w:rPr>
      </w:pPr>
      <w:r w:rsidRPr="00755017">
        <w:rPr>
          <w:rFonts w:ascii="Arial" w:hAnsi="Arial" w:cs="Arial"/>
          <w:b/>
          <w:bCs/>
        </w:rPr>
        <w:t>Generelle Informationen zu Gastdozenturen/Gastprofessuren</w:t>
      </w:r>
    </w:p>
    <w:p w:rsidR="0000012F" w:rsidRDefault="0000012F" w:rsidP="0000012F">
      <w:pPr>
        <w:rPr>
          <w:rFonts w:ascii="Arial" w:hAnsi="Arial" w:cs="Arial"/>
          <w:sz w:val="20"/>
          <w:szCs w:val="20"/>
        </w:rPr>
      </w:pPr>
      <w:r w:rsidRPr="00803928">
        <w:rPr>
          <w:rFonts w:ascii="Arial" w:hAnsi="Arial" w:cs="Arial"/>
          <w:sz w:val="20"/>
          <w:szCs w:val="20"/>
        </w:rPr>
        <w:t xml:space="preserve">Vielen Dank für Ihr Interesse an einer Gastdozentur/Gastprofessur an der ASH! </w:t>
      </w:r>
    </w:p>
    <w:p w:rsidR="0000012F" w:rsidRPr="00803928" w:rsidRDefault="0000012F" w:rsidP="0000012F">
      <w:pPr>
        <w:rPr>
          <w:rFonts w:ascii="Arial" w:hAnsi="Arial" w:cs="Arial"/>
          <w:sz w:val="20"/>
          <w:szCs w:val="20"/>
        </w:rPr>
      </w:pPr>
      <w:r w:rsidRPr="00803928">
        <w:rPr>
          <w:rFonts w:ascii="Arial" w:hAnsi="Arial" w:cs="Arial"/>
          <w:sz w:val="20"/>
          <w:szCs w:val="20"/>
        </w:rPr>
        <w:t>Zu Ihrer Information hier einige Hinweise und Hintergründe:</w:t>
      </w:r>
    </w:p>
    <w:p w:rsidR="0000012F" w:rsidRDefault="0000012F" w:rsidP="0000012F">
      <w:pPr>
        <w:pStyle w:val="Listenabsatz1"/>
        <w:numPr>
          <w:ilvl w:val="0"/>
          <w:numId w:val="5"/>
        </w:numPr>
        <w:spacing w:after="0"/>
        <w:rPr>
          <w:rFonts w:ascii="Arial" w:hAnsi="Arial" w:cs="Arial"/>
          <w:sz w:val="20"/>
          <w:szCs w:val="20"/>
        </w:rPr>
      </w:pPr>
      <w:r w:rsidRPr="00803928">
        <w:rPr>
          <w:rFonts w:ascii="Arial" w:hAnsi="Arial" w:cs="Arial"/>
          <w:sz w:val="20"/>
          <w:szCs w:val="20"/>
        </w:rPr>
        <w:t xml:space="preserve">Gastdozenturen/ Gastprofessuren (GD/GP) sind Stellen, die grundsätzlich aus vakanten Professuren finanziert werden. </w:t>
      </w:r>
      <w:r>
        <w:rPr>
          <w:rFonts w:ascii="Arial" w:hAnsi="Arial" w:cs="Arial"/>
          <w:sz w:val="20"/>
          <w:szCs w:val="20"/>
        </w:rPr>
        <w:t xml:space="preserve">Daraus ergibt sich, dass die Anzahl der Stellen </w:t>
      </w:r>
      <w:r w:rsidRPr="00C34E0C">
        <w:rPr>
          <w:rFonts w:ascii="Arial" w:hAnsi="Arial" w:cs="Arial"/>
          <w:sz w:val="20"/>
          <w:szCs w:val="20"/>
        </w:rPr>
        <w:t>in einem gegebenen Semester</w:t>
      </w:r>
      <w:r>
        <w:rPr>
          <w:rFonts w:ascii="Arial" w:hAnsi="Arial" w:cs="Arial"/>
          <w:sz w:val="20"/>
          <w:szCs w:val="20"/>
        </w:rPr>
        <w:t xml:space="preserve"> variiert und langfristig nicht vorhersehbar ist. Auch die vertragliche Dauer einer Gastdozentur/Gastprofessur kann darum unterschiedlich ausfallen. In jedem Fall aber ist die Stelle zeitlich begrenzt und kann auch leider keine weiterführende Beschäftigung versprechen. </w:t>
      </w:r>
    </w:p>
    <w:p w:rsidR="0000012F" w:rsidRPr="00803928" w:rsidRDefault="0000012F" w:rsidP="0000012F">
      <w:pPr>
        <w:pStyle w:val="Listenabsatz1"/>
        <w:numPr>
          <w:ilvl w:val="0"/>
          <w:numId w:val="5"/>
        </w:numPr>
        <w:spacing w:after="0"/>
        <w:rPr>
          <w:rFonts w:ascii="Arial" w:hAnsi="Arial" w:cs="Arial"/>
          <w:sz w:val="20"/>
          <w:szCs w:val="20"/>
        </w:rPr>
      </w:pPr>
      <w:r w:rsidRPr="00803928">
        <w:rPr>
          <w:rFonts w:ascii="Arial" w:hAnsi="Arial" w:cs="Arial"/>
          <w:sz w:val="20"/>
          <w:szCs w:val="20"/>
        </w:rPr>
        <w:t>Die Vergabe von „Gast</w:t>
      </w:r>
      <w:r w:rsidRPr="00803928">
        <w:rPr>
          <w:rFonts w:ascii="Arial" w:hAnsi="Arial" w:cs="Arial"/>
          <w:sz w:val="20"/>
          <w:szCs w:val="20"/>
          <w:u w:val="single"/>
        </w:rPr>
        <w:t>professuren“</w:t>
      </w:r>
      <w:r>
        <w:rPr>
          <w:rFonts w:ascii="Arial" w:hAnsi="Arial" w:cs="Arial"/>
          <w:sz w:val="20"/>
          <w:szCs w:val="20"/>
        </w:rPr>
        <w:t xml:space="preserve"> </w:t>
      </w:r>
      <w:r w:rsidRPr="00803928">
        <w:rPr>
          <w:rFonts w:ascii="Arial" w:hAnsi="Arial" w:cs="Arial"/>
          <w:sz w:val="20"/>
          <w:szCs w:val="20"/>
        </w:rPr>
        <w:t>kann an Bewerber*innen</w:t>
      </w:r>
      <w:r>
        <w:rPr>
          <w:rFonts w:ascii="Arial" w:hAnsi="Arial" w:cs="Arial"/>
          <w:sz w:val="20"/>
          <w:szCs w:val="20"/>
        </w:rPr>
        <w:t xml:space="preserve"> erfolgen</w:t>
      </w:r>
      <w:r w:rsidRPr="00803928">
        <w:rPr>
          <w:rFonts w:ascii="Arial" w:hAnsi="Arial" w:cs="Arial"/>
          <w:sz w:val="20"/>
          <w:szCs w:val="20"/>
        </w:rPr>
        <w:t xml:space="preserve">, die analog zu den Berufungskriterien des Berliner Hochschulgesetzes wissenschaftlich ausgewiesen sind und neben </w:t>
      </w:r>
      <w:r>
        <w:rPr>
          <w:rFonts w:ascii="Arial" w:hAnsi="Arial" w:cs="Arial"/>
          <w:sz w:val="20"/>
          <w:szCs w:val="20"/>
        </w:rPr>
        <w:t xml:space="preserve">dem </w:t>
      </w:r>
      <w:r w:rsidRPr="00803928">
        <w:rPr>
          <w:rFonts w:ascii="Arial" w:hAnsi="Arial" w:cs="Arial"/>
          <w:sz w:val="20"/>
          <w:szCs w:val="20"/>
        </w:rPr>
        <w:t xml:space="preserve">Hochschulabschluss eine Promotion oder besondere i.d.R. künstlerische Leistungen vorweisen können, sowie mind. 5jährige Berufspraxis, Forschungs- und Publikationsaktivitäten über die Dissertation hinaus, und besondere Qualifikation in der Lehre. </w:t>
      </w:r>
    </w:p>
    <w:p w:rsidR="0000012F" w:rsidRPr="00803928" w:rsidRDefault="0000012F" w:rsidP="0000012F">
      <w:pPr>
        <w:pStyle w:val="Listenabsatz1"/>
        <w:numPr>
          <w:ilvl w:val="0"/>
          <w:numId w:val="5"/>
        </w:numPr>
        <w:spacing w:after="0"/>
        <w:rPr>
          <w:rFonts w:ascii="Arial" w:hAnsi="Arial" w:cs="Arial"/>
          <w:sz w:val="20"/>
          <w:szCs w:val="20"/>
        </w:rPr>
      </w:pPr>
      <w:r w:rsidRPr="00803928">
        <w:rPr>
          <w:rFonts w:ascii="Arial" w:hAnsi="Arial" w:cs="Arial"/>
          <w:sz w:val="20"/>
          <w:szCs w:val="20"/>
        </w:rPr>
        <w:t xml:space="preserve">Die Auswahl der Bewerber*innen orientiert sich an der </w:t>
      </w:r>
      <w:r w:rsidRPr="00803928">
        <w:rPr>
          <w:rFonts w:ascii="Arial" w:hAnsi="Arial" w:cs="Arial"/>
          <w:sz w:val="20"/>
          <w:szCs w:val="20"/>
          <w:u w:val="single"/>
        </w:rPr>
        <w:t>Passung des Lehrangebots zu den bestehenden Lehrbedarfen</w:t>
      </w:r>
      <w:r w:rsidRPr="00803928">
        <w:rPr>
          <w:rFonts w:ascii="Arial" w:hAnsi="Arial" w:cs="Arial"/>
          <w:sz w:val="20"/>
          <w:szCs w:val="20"/>
        </w:rPr>
        <w:t xml:space="preserve">, sowie weiteren </w:t>
      </w:r>
      <w:r w:rsidRPr="00803928">
        <w:rPr>
          <w:rFonts w:ascii="Arial" w:hAnsi="Arial" w:cs="Arial"/>
          <w:sz w:val="20"/>
          <w:szCs w:val="20"/>
          <w:u w:val="single"/>
        </w:rPr>
        <w:t>fachlichen Kriterien</w:t>
      </w:r>
      <w:r w:rsidRPr="00803928">
        <w:rPr>
          <w:rFonts w:ascii="Arial" w:hAnsi="Arial" w:cs="Arial"/>
          <w:sz w:val="20"/>
          <w:szCs w:val="20"/>
        </w:rPr>
        <w:t xml:space="preserve"> wie: Motivation der Bewerbung, Lehrerfahrung, Lehrevaluation, Nachwuchsförderung, Förderung von Dozent*innen, die sich in besonderer Weise aktiv in die Lehre eingebracht haben z.B. durch aktive Gremienarbeit, durch aktive Mitarbeit bei der Weiterentwicklung des Lehrgebiets und/oder Studiengangs, durch langjährige Sicherung der Lehre, o.ä. Darüber hinaus gilt es arbeitsrechtliche Parameter zu beachten, wobei sog. Vorverträge eine Rolle spielen. Daher ist es wichtig, dass Sie in Ihrer Bewerbung dazu genaue Angaben machen. Ein Formular </w:t>
      </w:r>
      <w:r w:rsidRPr="005C2893">
        <w:rPr>
          <w:rFonts w:ascii="Arial" w:hAnsi="Arial" w:cs="Arial"/>
          <w:sz w:val="20"/>
          <w:szCs w:val="20"/>
        </w:rPr>
        <w:t>(Hinweis siehe unten)</w:t>
      </w:r>
      <w:r>
        <w:rPr>
          <w:rFonts w:ascii="Arial" w:hAnsi="Arial" w:cs="Arial"/>
          <w:sz w:val="20"/>
          <w:szCs w:val="20"/>
        </w:rPr>
        <w:t xml:space="preserve"> </w:t>
      </w:r>
      <w:r w:rsidRPr="00803928">
        <w:rPr>
          <w:rFonts w:ascii="Arial" w:hAnsi="Arial" w:cs="Arial"/>
          <w:sz w:val="20"/>
          <w:szCs w:val="20"/>
        </w:rPr>
        <w:t xml:space="preserve">für Bewerbungen soll </w:t>
      </w:r>
      <w:r>
        <w:rPr>
          <w:rFonts w:ascii="Arial" w:hAnsi="Arial" w:cs="Arial"/>
          <w:sz w:val="20"/>
          <w:szCs w:val="20"/>
        </w:rPr>
        <w:t xml:space="preserve">hier </w:t>
      </w:r>
      <w:r w:rsidRPr="00803928">
        <w:rPr>
          <w:rFonts w:ascii="Arial" w:hAnsi="Arial" w:cs="Arial"/>
          <w:sz w:val="20"/>
          <w:szCs w:val="20"/>
        </w:rPr>
        <w:t xml:space="preserve">die Übersichtlichkeit erleichtern. </w:t>
      </w:r>
    </w:p>
    <w:p w:rsidR="0000012F" w:rsidRPr="00803928" w:rsidRDefault="0000012F" w:rsidP="00C603B4">
      <w:pPr>
        <w:pStyle w:val="Listenabsatz1"/>
        <w:numPr>
          <w:ilvl w:val="0"/>
          <w:numId w:val="5"/>
        </w:numPr>
        <w:spacing w:after="0"/>
        <w:rPr>
          <w:rFonts w:ascii="Arial" w:hAnsi="Arial" w:cs="Arial"/>
          <w:sz w:val="20"/>
          <w:szCs w:val="20"/>
        </w:rPr>
      </w:pPr>
      <w:r w:rsidRPr="00803928">
        <w:rPr>
          <w:rFonts w:ascii="Arial" w:hAnsi="Arial" w:cs="Arial"/>
          <w:sz w:val="20"/>
          <w:szCs w:val="20"/>
        </w:rPr>
        <w:t xml:space="preserve">Gastdozenturen/ Gastprofessuren müssen jeweils 9 SWS Lehre im Semester anbieten. </w:t>
      </w:r>
      <w:bookmarkStart w:id="0" w:name="_GoBack"/>
      <w:bookmarkEnd w:id="0"/>
    </w:p>
    <w:p w:rsidR="0000012F" w:rsidRPr="00A47E85" w:rsidRDefault="0000012F" w:rsidP="0000012F">
      <w:pPr>
        <w:pStyle w:val="Listenabsatz1"/>
        <w:numPr>
          <w:ilvl w:val="0"/>
          <w:numId w:val="5"/>
        </w:numPr>
        <w:spacing w:after="0"/>
        <w:rPr>
          <w:rFonts w:ascii="Arial" w:hAnsi="Arial" w:cs="Arial"/>
          <w:b/>
          <w:bCs/>
          <w:sz w:val="20"/>
          <w:szCs w:val="20"/>
        </w:rPr>
      </w:pPr>
      <w:r w:rsidRPr="00A47E85">
        <w:rPr>
          <w:rFonts w:ascii="Arial" w:hAnsi="Arial" w:cs="Arial"/>
          <w:b/>
          <w:bCs/>
          <w:sz w:val="20"/>
          <w:szCs w:val="20"/>
        </w:rPr>
        <w:t>Um das Bewerbungsverfahren möglichst arbeitserleichternd</w:t>
      </w:r>
      <w:r>
        <w:rPr>
          <w:rFonts w:ascii="Arial" w:hAnsi="Arial" w:cs="Arial"/>
          <w:b/>
          <w:bCs/>
          <w:sz w:val="20"/>
          <w:szCs w:val="20"/>
        </w:rPr>
        <w:t xml:space="preserve"> und papierschonend</w:t>
      </w:r>
      <w:r w:rsidRPr="00A47E85">
        <w:rPr>
          <w:rFonts w:ascii="Arial" w:hAnsi="Arial" w:cs="Arial"/>
          <w:b/>
          <w:bCs/>
          <w:sz w:val="20"/>
          <w:szCs w:val="20"/>
        </w:rPr>
        <w:t xml:space="preserve"> zu gestalten, bitten wir Sie, Ihre Bewerbung unbedingt mit </w:t>
      </w:r>
      <w:r>
        <w:rPr>
          <w:rFonts w:ascii="Arial" w:hAnsi="Arial" w:cs="Arial"/>
          <w:b/>
          <w:bCs/>
          <w:sz w:val="20"/>
          <w:szCs w:val="20"/>
        </w:rPr>
        <w:t>dem nachfolgenden Bewerbungsformular</w:t>
      </w:r>
      <w:r w:rsidRPr="00A47E85">
        <w:rPr>
          <w:rFonts w:ascii="Arial" w:hAnsi="Arial" w:cs="Arial"/>
          <w:b/>
          <w:bCs/>
          <w:sz w:val="20"/>
          <w:szCs w:val="20"/>
        </w:rPr>
        <w:t xml:space="preserve"> einzureichen! </w:t>
      </w:r>
    </w:p>
    <w:p w:rsidR="0000012F" w:rsidRPr="00803928" w:rsidRDefault="0000012F" w:rsidP="0000012F">
      <w:pPr>
        <w:spacing w:after="0"/>
        <w:rPr>
          <w:rFonts w:ascii="Arial" w:hAnsi="Arial" w:cs="Arial"/>
          <w:sz w:val="20"/>
          <w:szCs w:val="20"/>
        </w:rPr>
      </w:pPr>
    </w:p>
    <w:p w:rsidR="0000012F" w:rsidRPr="00803928" w:rsidRDefault="0000012F" w:rsidP="0000012F">
      <w:pPr>
        <w:spacing w:after="0"/>
        <w:rPr>
          <w:rFonts w:ascii="Arial" w:hAnsi="Arial" w:cs="Arial"/>
          <w:sz w:val="20"/>
          <w:szCs w:val="20"/>
        </w:rPr>
      </w:pPr>
      <w:r w:rsidRPr="00803928">
        <w:rPr>
          <w:rFonts w:ascii="Arial" w:hAnsi="Arial" w:cs="Arial"/>
          <w:sz w:val="20"/>
          <w:szCs w:val="20"/>
        </w:rPr>
        <w:t>Die ASH ist bemüht Bewerbungen zügig zu bearbeiten. Da in diesem Verfahren aber die Mitwirkung einer Vielzahl von Personengruppen und Mitarbeiter*innen nötig ist, vergehen bis zur endgültigen Entscheidung mindestens 6-8 Wochen. Wir bitten daher um Ihr Verständnis.</w:t>
      </w:r>
    </w:p>
    <w:p w:rsidR="0000012F" w:rsidRPr="00803928" w:rsidRDefault="0000012F" w:rsidP="0000012F">
      <w:pPr>
        <w:spacing w:after="0"/>
        <w:rPr>
          <w:rFonts w:ascii="Arial" w:hAnsi="Arial" w:cs="Arial"/>
          <w:sz w:val="20"/>
          <w:szCs w:val="20"/>
        </w:rPr>
      </w:pPr>
    </w:p>
    <w:p w:rsidR="0000012F" w:rsidRPr="00C34E0C" w:rsidRDefault="0000012F" w:rsidP="0000012F">
      <w:pPr>
        <w:spacing w:after="0"/>
        <w:rPr>
          <w:rFonts w:ascii="Arial" w:hAnsi="Arial" w:cs="Arial"/>
          <w:sz w:val="20"/>
          <w:szCs w:val="20"/>
        </w:rPr>
      </w:pPr>
      <w:r w:rsidRPr="00803928">
        <w:rPr>
          <w:rFonts w:ascii="Arial" w:hAnsi="Arial" w:cs="Arial"/>
          <w:sz w:val="20"/>
          <w:szCs w:val="20"/>
        </w:rPr>
        <w:t>Vielen Dank.</w:t>
      </w:r>
    </w:p>
    <w:p w:rsidR="0000012F" w:rsidRDefault="0000012F" w:rsidP="00313EA9">
      <w:pPr>
        <w:autoSpaceDE w:val="0"/>
        <w:autoSpaceDN w:val="0"/>
        <w:adjustRightInd w:val="0"/>
        <w:spacing w:after="0" w:line="200" w:lineRule="atLeast"/>
        <w:jc w:val="center"/>
        <w:rPr>
          <w:rFonts w:ascii="Arial" w:hAnsi="Arial" w:cs="Arial"/>
          <w:b/>
          <w:bCs/>
          <w:kern w:val="1"/>
          <w:sz w:val="36"/>
          <w:szCs w:val="36"/>
        </w:rPr>
      </w:pPr>
    </w:p>
    <w:p w:rsidR="0000012F" w:rsidRDefault="0000012F" w:rsidP="00313EA9">
      <w:pPr>
        <w:autoSpaceDE w:val="0"/>
        <w:autoSpaceDN w:val="0"/>
        <w:adjustRightInd w:val="0"/>
        <w:spacing w:after="0" w:line="200" w:lineRule="atLeast"/>
        <w:jc w:val="center"/>
        <w:rPr>
          <w:rFonts w:ascii="Arial" w:hAnsi="Arial" w:cs="Arial"/>
          <w:b/>
          <w:bCs/>
          <w:kern w:val="1"/>
          <w:sz w:val="36"/>
          <w:szCs w:val="36"/>
        </w:rPr>
      </w:pPr>
    </w:p>
    <w:p w:rsidR="00313EA9" w:rsidRPr="00313EA9" w:rsidRDefault="00313EA9" w:rsidP="00313EA9">
      <w:pPr>
        <w:autoSpaceDE w:val="0"/>
        <w:autoSpaceDN w:val="0"/>
        <w:adjustRightInd w:val="0"/>
        <w:spacing w:after="0" w:line="200" w:lineRule="atLeast"/>
        <w:jc w:val="center"/>
        <w:rPr>
          <w:rFonts w:ascii="Mangal" w:hAnsi="Mangal" w:cs="Mangal"/>
          <w:kern w:val="1"/>
          <w:sz w:val="36"/>
          <w:szCs w:val="36"/>
        </w:rPr>
      </w:pPr>
      <w:r w:rsidRPr="00313EA9">
        <w:rPr>
          <w:rFonts w:ascii="Arial" w:hAnsi="Arial" w:cs="Arial"/>
          <w:b/>
          <w:bCs/>
          <w:kern w:val="1"/>
          <w:sz w:val="36"/>
          <w:szCs w:val="36"/>
        </w:rPr>
        <w:t>Bewerbung auf eine Gastdozentur/</w:t>
      </w:r>
      <w:r>
        <w:rPr>
          <w:rFonts w:ascii="Arial" w:hAnsi="Arial" w:cs="Arial"/>
          <w:b/>
          <w:bCs/>
          <w:kern w:val="1"/>
          <w:sz w:val="36"/>
          <w:szCs w:val="36"/>
        </w:rPr>
        <w:t xml:space="preserve"> </w:t>
      </w:r>
      <w:r w:rsidRPr="00313EA9">
        <w:rPr>
          <w:rFonts w:ascii="Arial" w:hAnsi="Arial" w:cs="Arial"/>
          <w:b/>
          <w:bCs/>
          <w:kern w:val="1"/>
          <w:sz w:val="36"/>
          <w:szCs w:val="36"/>
        </w:rPr>
        <w:t>Gastprofessur</w:t>
      </w:r>
    </w:p>
    <w:p w:rsidR="00313EA9" w:rsidRDefault="00313EA9" w:rsidP="00313EA9">
      <w:pPr>
        <w:autoSpaceDE w:val="0"/>
        <w:autoSpaceDN w:val="0"/>
        <w:adjustRightInd w:val="0"/>
        <w:spacing w:after="0" w:line="200" w:lineRule="atLeast"/>
        <w:rPr>
          <w:rFonts w:ascii="Arial" w:hAnsi="Arial" w:cs="Arial"/>
          <w:kern w:val="1"/>
          <w:sz w:val="26"/>
          <w:szCs w:val="26"/>
        </w:rPr>
      </w:pP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Vielen Dank für Ihr Interesse an einer Gastdozentur/ Gastprofessur an der ASH Berlin!</w:t>
      </w: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Wir bitten Sie, die Angaben für Ihre Bewerbung auf dem nachfolgenden Formular einzureichen. Das Formular dient der papierschonenden Arbeitserleichterung.</w:t>
      </w:r>
    </w:p>
    <w:p w:rsidR="00313EA9" w:rsidRPr="00313EA9" w:rsidRDefault="00313EA9" w:rsidP="00313EA9">
      <w:pPr>
        <w:autoSpaceDE w:val="0"/>
        <w:autoSpaceDN w:val="0"/>
        <w:adjustRightInd w:val="0"/>
        <w:spacing w:after="0" w:line="200" w:lineRule="atLeast"/>
        <w:ind w:left="340"/>
        <w:rPr>
          <w:rFonts w:ascii="Mangal" w:hAnsi="Mangal" w:cs="Mangal"/>
          <w:kern w:val="1"/>
          <w:sz w:val="24"/>
          <w:szCs w:val="24"/>
        </w:rPr>
      </w:pP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 xml:space="preserve">Der </w:t>
      </w:r>
      <w:r w:rsidRPr="00313EA9">
        <w:rPr>
          <w:rFonts w:ascii="Arial" w:hAnsi="Arial" w:cs="Arial"/>
          <w:b/>
          <w:bCs/>
          <w:kern w:val="1"/>
          <w:sz w:val="24"/>
          <w:szCs w:val="24"/>
        </w:rPr>
        <w:t>erste Teil</w:t>
      </w:r>
      <w:r w:rsidRPr="00313EA9">
        <w:rPr>
          <w:rFonts w:ascii="Arial" w:hAnsi="Arial" w:cs="Arial"/>
          <w:kern w:val="1"/>
          <w:sz w:val="24"/>
          <w:szCs w:val="24"/>
        </w:rPr>
        <w:t xml:space="preserve"> gilt den Angaben zu Ihrer Person.</w:t>
      </w:r>
      <w:r w:rsidR="00DF722A">
        <w:rPr>
          <w:rFonts w:ascii="Arial" w:hAnsi="Arial" w:cs="Arial"/>
          <w:kern w:val="1"/>
          <w:sz w:val="24"/>
          <w:szCs w:val="24"/>
        </w:rPr>
        <w:br/>
      </w:r>
    </w:p>
    <w:p w:rsidR="00313EA9" w:rsidRPr="00313EA9" w:rsidRDefault="00313EA9" w:rsidP="00313EA9">
      <w:pPr>
        <w:pStyle w:val="Listenabsatz"/>
        <w:numPr>
          <w:ilvl w:val="0"/>
          <w:numId w:val="1"/>
        </w:num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 xml:space="preserve">Sofern Sie bereits an der ASH tätig waren/sind und </w:t>
      </w:r>
      <w:r w:rsidRPr="00313EA9">
        <w:rPr>
          <w:rFonts w:ascii="Arial" w:hAnsi="Arial" w:cs="Arial"/>
          <w:b/>
          <w:bCs/>
          <w:i/>
          <w:iCs/>
          <w:kern w:val="1"/>
          <w:sz w:val="24"/>
          <w:szCs w:val="24"/>
        </w:rPr>
        <w:t>Zeugnisdokumente, Arbeitsnachweise</w:t>
      </w:r>
      <w:r w:rsidRPr="00313EA9">
        <w:rPr>
          <w:rFonts w:ascii="Arial" w:hAnsi="Arial" w:cs="Arial"/>
          <w:kern w:val="1"/>
          <w:sz w:val="24"/>
          <w:szCs w:val="24"/>
        </w:rPr>
        <w:t xml:space="preserve"> etc. bereits im Personalbüro vorliegen und auf dem aktuellen Stand sind, müssen Sie zusätzlich keine weiteren Belege einreichen. Bitte geben Sie uns gegebenenfalls einen kurzen Hinweis. Sollten Ihre Unterlagen nicht oder nicht aktuell/vollständig vorliegen, legen Sie die fehlenden Nachweise bitte dieser Bewerbung bei.</w:t>
      </w:r>
      <w:r w:rsidR="00DF722A">
        <w:rPr>
          <w:rFonts w:ascii="Arial" w:hAnsi="Arial" w:cs="Arial"/>
          <w:kern w:val="1"/>
          <w:sz w:val="24"/>
          <w:szCs w:val="24"/>
        </w:rPr>
        <w:br/>
      </w:r>
    </w:p>
    <w:p w:rsidR="00313EA9" w:rsidRPr="00313EA9" w:rsidRDefault="00313EA9" w:rsidP="00313EA9">
      <w:pPr>
        <w:pStyle w:val="Listenabsatz"/>
        <w:numPr>
          <w:ilvl w:val="0"/>
          <w:numId w:val="1"/>
        </w:num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 xml:space="preserve">Das gleiche gilt für </w:t>
      </w:r>
      <w:r w:rsidRPr="00313EA9">
        <w:rPr>
          <w:rFonts w:ascii="Arial" w:hAnsi="Arial" w:cs="Arial"/>
          <w:b/>
          <w:bCs/>
          <w:i/>
          <w:iCs/>
          <w:kern w:val="1"/>
          <w:sz w:val="24"/>
          <w:szCs w:val="24"/>
        </w:rPr>
        <w:t>Lehrevaluationen</w:t>
      </w:r>
      <w:r w:rsidRPr="00313EA9">
        <w:rPr>
          <w:rFonts w:ascii="Arial" w:hAnsi="Arial" w:cs="Arial"/>
          <w:kern w:val="1"/>
          <w:sz w:val="24"/>
          <w:szCs w:val="24"/>
        </w:rPr>
        <w:t>. Wenn Sie bereits Seminare an der ASH unterrichtet haben, werden wir die Evaluationen von der Qualitätsbeauftragten anfordern. Wenn Sie Lehrevaluationen von anderen Institutionen vorlegen möchten, dann legen Sie bitte davon Kopien dieser Bewerbung bei.</w:t>
      </w: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p>
    <w:p w:rsidR="00313EA9" w:rsidRDefault="00313EA9" w:rsidP="00313EA9">
      <w:pPr>
        <w:autoSpaceDE w:val="0"/>
        <w:autoSpaceDN w:val="0"/>
        <w:adjustRightInd w:val="0"/>
        <w:spacing w:after="0" w:line="200" w:lineRule="atLeast"/>
        <w:rPr>
          <w:rFonts w:ascii="Arial" w:hAnsi="Arial" w:cs="Arial"/>
          <w:kern w:val="1"/>
          <w:sz w:val="24"/>
          <w:szCs w:val="24"/>
        </w:rPr>
      </w:pPr>
      <w:r w:rsidRPr="00313EA9">
        <w:rPr>
          <w:rFonts w:ascii="Arial" w:hAnsi="Arial" w:cs="Arial"/>
          <w:kern w:val="1"/>
          <w:sz w:val="24"/>
          <w:szCs w:val="24"/>
        </w:rPr>
        <w:t xml:space="preserve">Der </w:t>
      </w:r>
      <w:r w:rsidRPr="00313EA9">
        <w:rPr>
          <w:rFonts w:ascii="Arial" w:hAnsi="Arial" w:cs="Arial"/>
          <w:b/>
          <w:bCs/>
          <w:kern w:val="1"/>
          <w:sz w:val="24"/>
          <w:szCs w:val="24"/>
        </w:rPr>
        <w:t>zweite Teil</w:t>
      </w:r>
      <w:r w:rsidRPr="00313EA9">
        <w:rPr>
          <w:rFonts w:ascii="Arial" w:hAnsi="Arial" w:cs="Arial"/>
          <w:kern w:val="1"/>
          <w:sz w:val="24"/>
          <w:szCs w:val="24"/>
        </w:rPr>
        <w:t xml:space="preserve"> gilt Ihrem konkreten Lehrangebot für das kommende Semester, und sollte am Ende etwa so aussehen:</w:t>
      </w: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64"/>
        <w:gridCol w:w="2694"/>
        <w:gridCol w:w="1134"/>
        <w:gridCol w:w="4253"/>
      </w:tblGrid>
      <w:tr w:rsidR="00313EA9" w:rsidTr="00DF722A">
        <w:trPr>
          <w:trHeight w:val="855"/>
        </w:trPr>
        <w:tc>
          <w:tcPr>
            <w:tcW w:w="1164" w:type="dxa"/>
            <w:shd w:val="clear" w:color="auto" w:fill="D9D9D9" w:themeFill="background1" w:themeFillShade="D9"/>
          </w:tcPr>
          <w:p w:rsidR="00313EA9" w:rsidRPr="00313EA9" w:rsidRDefault="00313EA9">
            <w:pPr>
              <w:autoSpaceDE w:val="0"/>
              <w:autoSpaceDN w:val="0"/>
              <w:adjustRightInd w:val="0"/>
              <w:spacing w:after="0" w:line="240" w:lineRule="auto"/>
              <w:rPr>
                <w:rFonts w:ascii="Arial" w:hAnsi="Arial" w:cs="Arial"/>
                <w:b/>
                <w:bCs/>
              </w:rPr>
            </w:pPr>
            <w:r w:rsidRPr="00313EA9">
              <w:rPr>
                <w:rFonts w:ascii="Arial" w:hAnsi="Arial" w:cs="Arial"/>
                <w:b/>
                <w:bCs/>
              </w:rPr>
              <w:t>Studien-gang</w:t>
            </w:r>
          </w:p>
        </w:tc>
        <w:tc>
          <w:tcPr>
            <w:tcW w:w="2694" w:type="dxa"/>
            <w:shd w:val="clear" w:color="auto" w:fill="D9D9D9" w:themeFill="background1" w:themeFillShade="D9"/>
          </w:tcPr>
          <w:p w:rsidR="00313EA9" w:rsidRPr="00313EA9" w:rsidRDefault="00DF722A">
            <w:pPr>
              <w:autoSpaceDE w:val="0"/>
              <w:autoSpaceDN w:val="0"/>
              <w:adjustRightInd w:val="0"/>
              <w:spacing w:after="0" w:line="240" w:lineRule="auto"/>
              <w:rPr>
                <w:rFonts w:ascii="Arial" w:hAnsi="Arial" w:cs="Arial"/>
                <w:b/>
                <w:bCs/>
              </w:rPr>
            </w:pPr>
            <w:r>
              <w:rPr>
                <w:rFonts w:ascii="Arial" w:hAnsi="Arial" w:cs="Arial"/>
                <w:b/>
                <w:bCs/>
              </w:rPr>
              <w:t xml:space="preserve">Name des Moduls/ ggf. Unit/ </w:t>
            </w:r>
            <w:r w:rsidR="00313EA9" w:rsidRPr="00313EA9">
              <w:rPr>
                <w:rFonts w:ascii="Arial" w:hAnsi="Arial" w:cs="Arial"/>
                <w:b/>
                <w:bCs/>
              </w:rPr>
              <w:t>Semester lt. Modulhandbuch</w:t>
            </w:r>
          </w:p>
        </w:tc>
        <w:tc>
          <w:tcPr>
            <w:tcW w:w="1134" w:type="dxa"/>
            <w:shd w:val="clear" w:color="auto" w:fill="D9D9D9" w:themeFill="background1" w:themeFillShade="D9"/>
          </w:tcPr>
          <w:p w:rsidR="00313EA9" w:rsidRPr="00313EA9" w:rsidRDefault="00313EA9">
            <w:pPr>
              <w:autoSpaceDE w:val="0"/>
              <w:autoSpaceDN w:val="0"/>
              <w:adjustRightInd w:val="0"/>
              <w:spacing w:after="0" w:line="240" w:lineRule="auto"/>
              <w:rPr>
                <w:rFonts w:ascii="Arial" w:hAnsi="Arial" w:cs="Arial"/>
                <w:b/>
                <w:bCs/>
              </w:rPr>
            </w:pPr>
            <w:r w:rsidRPr="00313EA9">
              <w:rPr>
                <w:rFonts w:ascii="Arial" w:hAnsi="Arial" w:cs="Arial"/>
                <w:b/>
                <w:bCs/>
              </w:rPr>
              <w:t>SWS Umfang der Lehre</w:t>
            </w:r>
          </w:p>
        </w:tc>
        <w:tc>
          <w:tcPr>
            <w:tcW w:w="4253" w:type="dxa"/>
            <w:shd w:val="clear" w:color="auto" w:fill="D9D9D9" w:themeFill="background1" w:themeFillShade="D9"/>
          </w:tcPr>
          <w:p w:rsidR="00313EA9" w:rsidRPr="00313EA9" w:rsidRDefault="00313EA9">
            <w:pPr>
              <w:autoSpaceDE w:val="0"/>
              <w:autoSpaceDN w:val="0"/>
              <w:adjustRightInd w:val="0"/>
              <w:spacing w:after="0" w:line="240" w:lineRule="auto"/>
              <w:rPr>
                <w:rFonts w:ascii="Arial" w:hAnsi="Arial" w:cs="Arial"/>
                <w:b/>
                <w:bCs/>
              </w:rPr>
            </w:pPr>
            <w:r w:rsidRPr="00313EA9">
              <w:rPr>
                <w:rFonts w:ascii="Arial" w:hAnsi="Arial" w:cs="Arial"/>
                <w:b/>
                <w:bCs/>
              </w:rPr>
              <w:t>Stichworte zu Angebot von Lehrinhalten</w:t>
            </w:r>
          </w:p>
        </w:tc>
      </w:tr>
      <w:tr w:rsidR="00313EA9" w:rsidTr="00DF722A">
        <w:trPr>
          <w:trHeight w:val="1021"/>
        </w:trPr>
        <w:tc>
          <w:tcPr>
            <w:tcW w:w="116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BA Soziale Arbeit</w:t>
            </w:r>
          </w:p>
        </w:tc>
        <w:tc>
          <w:tcPr>
            <w:tcW w:w="2694" w:type="dxa"/>
          </w:tcPr>
          <w:p w:rsidR="00313EA9" w:rsidRPr="00313EA9" w:rsidRDefault="006954B5">
            <w:pPr>
              <w:autoSpaceDE w:val="0"/>
              <w:autoSpaceDN w:val="0"/>
              <w:adjustRightInd w:val="0"/>
              <w:spacing w:after="0" w:line="240" w:lineRule="auto"/>
              <w:rPr>
                <w:rFonts w:ascii="Arial" w:hAnsi="Arial" w:cs="Arial"/>
              </w:rPr>
            </w:pPr>
            <w:r>
              <w:rPr>
                <w:rFonts w:ascii="Mangal" w:hAnsi="Mangal" w:cs="Mangal"/>
                <w:noProof/>
                <w:kern w:val="1"/>
                <w:sz w:val="24"/>
                <w:szCs w:val="24"/>
                <w:lang w:eastAsia="de-DE"/>
              </w:rPr>
              <w:drawing>
                <wp:anchor distT="0" distB="0" distL="114300" distR="114300" simplePos="0" relativeHeight="251658240" behindDoc="0" locked="0" layoutInCell="1" allowOverlap="1" wp14:anchorId="08FD8678" wp14:editId="011C5761">
                  <wp:simplePos x="0" y="0"/>
                  <wp:positionH relativeFrom="column">
                    <wp:posOffset>-668655</wp:posOffset>
                  </wp:positionH>
                  <wp:positionV relativeFrom="paragraph">
                    <wp:posOffset>-158750</wp:posOffset>
                  </wp:positionV>
                  <wp:extent cx="5652364" cy="1404377"/>
                  <wp:effectExtent l="0" t="0" r="571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p.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2364" cy="1404377"/>
                          </a:xfrm>
                          <a:prstGeom prst="rect">
                            <a:avLst/>
                          </a:prstGeom>
                        </pic:spPr>
                      </pic:pic>
                    </a:graphicData>
                  </a:graphic>
                </wp:anchor>
              </w:drawing>
            </w:r>
            <w:r w:rsidR="00313EA9" w:rsidRPr="00313EA9">
              <w:rPr>
                <w:rFonts w:ascii="Arial" w:hAnsi="Arial" w:cs="Arial"/>
              </w:rPr>
              <w:t>Handlungsmethoden I Unit 1 (1. Sem)</w:t>
            </w:r>
          </w:p>
        </w:tc>
        <w:tc>
          <w:tcPr>
            <w:tcW w:w="113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3</w:t>
            </w:r>
          </w:p>
        </w:tc>
        <w:tc>
          <w:tcPr>
            <w:tcW w:w="4253"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Unterscheidung Theorie-Methode—Technik, Methodenübersicht, Methodenanalyse, Was ist ein „Fall“ (</w:t>
            </w:r>
            <w:proofErr w:type="spellStart"/>
            <w:r w:rsidRPr="00313EA9">
              <w:rPr>
                <w:rFonts w:ascii="Arial" w:hAnsi="Arial" w:cs="Arial"/>
              </w:rPr>
              <w:t>B.Müller</w:t>
            </w:r>
            <w:proofErr w:type="spellEnd"/>
            <w:r w:rsidRPr="00313EA9">
              <w:rPr>
                <w:rFonts w:ascii="Arial" w:hAnsi="Arial" w:cs="Arial"/>
              </w:rPr>
              <w:t>), Fallanalyse und Dokumentation</w:t>
            </w:r>
          </w:p>
        </w:tc>
      </w:tr>
      <w:tr w:rsidR="00313EA9" w:rsidTr="00DF722A">
        <w:trPr>
          <w:trHeight w:val="981"/>
        </w:trPr>
        <w:tc>
          <w:tcPr>
            <w:tcW w:w="116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BA Soziale Arbeit</w:t>
            </w:r>
          </w:p>
        </w:tc>
        <w:tc>
          <w:tcPr>
            <w:tcW w:w="269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Handlungsmethoden II Beratung (4. Sem)</w:t>
            </w:r>
          </w:p>
        </w:tc>
        <w:tc>
          <w:tcPr>
            <w:tcW w:w="113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3</w:t>
            </w:r>
          </w:p>
        </w:tc>
        <w:tc>
          <w:tcPr>
            <w:tcW w:w="4253"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Beratung als Querschnittsaufgabe, Formen und Definitionen, Phasen, Üben allgemeiner Beratungskompetenzen, Spezifische Konzepte: Rogers, systemisch</w:t>
            </w:r>
          </w:p>
        </w:tc>
      </w:tr>
      <w:tr w:rsidR="00313EA9" w:rsidTr="00DF722A">
        <w:trPr>
          <w:trHeight w:val="406"/>
        </w:trPr>
        <w:tc>
          <w:tcPr>
            <w:tcW w:w="116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 xml:space="preserve">BASA </w:t>
            </w:r>
          </w:p>
        </w:tc>
        <w:tc>
          <w:tcPr>
            <w:tcW w:w="269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P5 Spezifische Methoden (5. Sem)</w:t>
            </w:r>
          </w:p>
        </w:tc>
        <w:tc>
          <w:tcPr>
            <w:tcW w:w="1134"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3 SWS</w:t>
            </w:r>
          </w:p>
        </w:tc>
        <w:tc>
          <w:tcPr>
            <w:tcW w:w="4253" w:type="dxa"/>
          </w:tcPr>
          <w:p w:rsidR="00313EA9" w:rsidRPr="00313EA9" w:rsidRDefault="00313EA9">
            <w:pPr>
              <w:autoSpaceDE w:val="0"/>
              <w:autoSpaceDN w:val="0"/>
              <w:adjustRightInd w:val="0"/>
              <w:spacing w:after="0" w:line="240" w:lineRule="auto"/>
              <w:rPr>
                <w:rFonts w:ascii="Arial" w:hAnsi="Arial" w:cs="Arial"/>
              </w:rPr>
            </w:pPr>
            <w:r w:rsidRPr="00313EA9">
              <w:rPr>
                <w:rFonts w:ascii="Arial" w:hAnsi="Arial" w:cs="Arial"/>
              </w:rPr>
              <w:t>Motivierende Gesprächsführung, Mediation</w:t>
            </w:r>
          </w:p>
        </w:tc>
      </w:tr>
    </w:tbl>
    <w:p w:rsidR="00313EA9" w:rsidRDefault="00313EA9" w:rsidP="00313EA9">
      <w:pPr>
        <w:autoSpaceDE w:val="0"/>
        <w:autoSpaceDN w:val="0"/>
        <w:adjustRightInd w:val="0"/>
        <w:spacing w:after="0" w:line="200" w:lineRule="atLeast"/>
        <w:rPr>
          <w:rFonts w:ascii="Arial" w:hAnsi="Arial" w:cs="Arial"/>
          <w:kern w:val="1"/>
          <w:sz w:val="24"/>
          <w:szCs w:val="24"/>
        </w:rPr>
      </w:pPr>
    </w:p>
    <w:p w:rsidR="00313EA9" w:rsidRDefault="00313EA9" w:rsidP="00313EA9">
      <w:pPr>
        <w:autoSpaceDE w:val="0"/>
        <w:autoSpaceDN w:val="0"/>
        <w:adjustRightInd w:val="0"/>
        <w:spacing w:after="0" w:line="200" w:lineRule="atLeast"/>
        <w:rPr>
          <w:rFonts w:ascii="Mangal" w:hAnsi="Mangal" w:cs="Mangal"/>
          <w:kern w:val="1"/>
          <w:sz w:val="24"/>
          <w:szCs w:val="24"/>
        </w:rPr>
      </w:pPr>
    </w:p>
    <w:p w:rsidR="0000012F" w:rsidRDefault="0000012F" w:rsidP="00313EA9">
      <w:pPr>
        <w:autoSpaceDE w:val="0"/>
        <w:autoSpaceDN w:val="0"/>
        <w:adjustRightInd w:val="0"/>
        <w:spacing w:after="0" w:line="200" w:lineRule="atLeast"/>
        <w:rPr>
          <w:rFonts w:ascii="Mangal" w:hAnsi="Mangal" w:cs="Mangal"/>
          <w:kern w:val="1"/>
          <w:sz w:val="24"/>
          <w:szCs w:val="24"/>
        </w:rPr>
      </w:pPr>
    </w:p>
    <w:p w:rsidR="0000012F" w:rsidRPr="00313EA9" w:rsidRDefault="0000012F" w:rsidP="00313EA9">
      <w:pPr>
        <w:autoSpaceDE w:val="0"/>
        <w:autoSpaceDN w:val="0"/>
        <w:adjustRightInd w:val="0"/>
        <w:spacing w:after="0" w:line="200" w:lineRule="atLeast"/>
        <w:rPr>
          <w:rFonts w:ascii="Mangal" w:hAnsi="Mangal" w:cs="Mangal"/>
          <w:kern w:val="1"/>
          <w:sz w:val="24"/>
          <w:szCs w:val="24"/>
        </w:rPr>
      </w:pPr>
    </w:p>
    <w:p w:rsidR="00313EA9" w:rsidRPr="00313EA9" w:rsidRDefault="00313EA9" w:rsidP="00313EA9">
      <w:pPr>
        <w:autoSpaceDE w:val="0"/>
        <w:autoSpaceDN w:val="0"/>
        <w:adjustRightInd w:val="0"/>
        <w:spacing w:after="0" w:line="200" w:lineRule="atLeast"/>
        <w:rPr>
          <w:rFonts w:ascii="Mangal" w:hAnsi="Mangal" w:cs="Mangal"/>
          <w:kern w:val="1"/>
          <w:sz w:val="24"/>
          <w:szCs w:val="24"/>
        </w:rPr>
      </w:pPr>
      <w:r w:rsidRPr="00313EA9">
        <w:rPr>
          <w:rFonts w:ascii="Arial" w:hAnsi="Arial" w:cs="Arial"/>
          <w:kern w:val="1"/>
          <w:sz w:val="24"/>
          <w:szCs w:val="24"/>
        </w:rPr>
        <w:t>Bitte senden Sie Ihre aussagekräftige und auf das wesentliche beschränkte Bewerbung an die Personalstelle der ASH</w:t>
      </w:r>
      <w:r>
        <w:rPr>
          <w:rFonts w:ascii="Arial" w:hAnsi="Arial" w:cs="Arial"/>
          <w:kern w:val="1"/>
          <w:sz w:val="24"/>
          <w:szCs w:val="24"/>
        </w:rPr>
        <w:t xml:space="preserve"> Berlin</w:t>
      </w:r>
      <w:r w:rsidRPr="00313EA9">
        <w:rPr>
          <w:rFonts w:ascii="Arial" w:hAnsi="Arial" w:cs="Arial"/>
          <w:kern w:val="1"/>
          <w:sz w:val="24"/>
          <w:szCs w:val="24"/>
        </w:rPr>
        <w:t>.</w:t>
      </w:r>
    </w:p>
    <w:p w:rsidR="000D08A0" w:rsidRPr="001C1740" w:rsidRDefault="001C1740" w:rsidP="001C1740">
      <w:pPr>
        <w:pStyle w:val="Listenabsatz"/>
        <w:numPr>
          <w:ilvl w:val="0"/>
          <w:numId w:val="4"/>
        </w:numPr>
        <w:autoSpaceDE w:val="0"/>
        <w:autoSpaceDN w:val="0"/>
        <w:adjustRightInd w:val="0"/>
        <w:spacing w:after="0" w:line="240" w:lineRule="auto"/>
        <w:jc w:val="center"/>
        <w:rPr>
          <w:rFonts w:ascii="Arial" w:hAnsi="Arial" w:cs="Arial"/>
          <w:b/>
          <w:bCs/>
          <w:kern w:val="1"/>
          <w:sz w:val="36"/>
          <w:szCs w:val="36"/>
        </w:rPr>
      </w:pPr>
      <w:r>
        <w:rPr>
          <w:rFonts w:ascii="Arial" w:hAnsi="Arial" w:cs="Arial"/>
          <w:b/>
          <w:bCs/>
          <w:kern w:val="1"/>
          <w:sz w:val="36"/>
          <w:szCs w:val="36"/>
        </w:rPr>
        <w:t>Angaben zur Person</w:t>
      </w:r>
    </w:p>
    <w:p w:rsidR="00F002FB" w:rsidRPr="00DF722A" w:rsidRDefault="00F002FB" w:rsidP="00F002FB">
      <w:pPr>
        <w:autoSpaceDE w:val="0"/>
        <w:autoSpaceDN w:val="0"/>
        <w:adjustRightInd w:val="0"/>
        <w:spacing w:after="0" w:line="240" w:lineRule="auto"/>
        <w:jc w:val="center"/>
        <w:rPr>
          <w:rFonts w:ascii="Arial" w:hAnsi="Arial" w:cs="Arial"/>
          <w:b/>
          <w:bCs/>
          <w:kern w:val="1"/>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698"/>
      </w:tblGrid>
      <w:tr w:rsidR="000D08A0" w:rsidRPr="00D80929" w:rsidTr="00057821">
        <w:tc>
          <w:tcPr>
            <w:tcW w:w="9396" w:type="dxa"/>
            <w:gridSpan w:val="2"/>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b/>
                <w:sz w:val="24"/>
                <w:szCs w:val="24"/>
              </w:rPr>
            </w:pPr>
            <w:r w:rsidRPr="00DF722A">
              <w:rPr>
                <w:rFonts w:ascii="Arial" w:hAnsi="Arial" w:cs="Arial"/>
                <w:b/>
                <w:bCs/>
                <w:kern w:val="1"/>
                <w:sz w:val="24"/>
                <w:szCs w:val="24"/>
              </w:rPr>
              <w:t>Bewerbung auf eine Gastdozentur/</w:t>
            </w:r>
            <w:r w:rsidRPr="000D08A0">
              <w:rPr>
                <w:rFonts w:ascii="Arial" w:hAnsi="Arial" w:cs="Arial"/>
                <w:b/>
                <w:bCs/>
                <w:kern w:val="1"/>
                <w:sz w:val="24"/>
                <w:szCs w:val="24"/>
              </w:rPr>
              <w:t xml:space="preserve"> </w:t>
            </w:r>
            <w:r w:rsidRPr="00DF722A">
              <w:rPr>
                <w:rFonts w:ascii="Arial" w:hAnsi="Arial" w:cs="Arial"/>
                <w:b/>
                <w:bCs/>
                <w:kern w:val="1"/>
                <w:sz w:val="24"/>
                <w:szCs w:val="24"/>
              </w:rPr>
              <w:t>Gastprofessur</w:t>
            </w:r>
            <w:r w:rsidRPr="000D08A0">
              <w:rPr>
                <w:rFonts w:ascii="Arial" w:hAnsi="Arial" w:cs="Arial"/>
                <w:b/>
                <w:bCs/>
                <w:kern w:val="1"/>
                <w:sz w:val="24"/>
                <w:szCs w:val="24"/>
              </w:rPr>
              <w:t xml:space="preserve"> </w:t>
            </w:r>
            <w:r w:rsidRPr="00DF722A">
              <w:rPr>
                <w:rFonts w:ascii="Arial" w:hAnsi="Arial" w:cs="Arial"/>
                <w:b/>
                <w:kern w:val="1"/>
                <w:sz w:val="24"/>
                <w:szCs w:val="24"/>
              </w:rPr>
              <w:t>für das</w:t>
            </w:r>
          </w:p>
        </w:tc>
      </w:tr>
      <w:tr w:rsidR="000D08A0" w:rsidRPr="00D80929" w:rsidTr="009910AC">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p>
        </w:tc>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Bitte geben Sie das Jahr an</w:t>
            </w:r>
          </w:p>
        </w:tc>
      </w:tr>
      <w:tr w:rsidR="000D08A0" w:rsidRPr="00D80929" w:rsidTr="00AC4524">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Wintersemester</w:t>
            </w:r>
          </w:p>
        </w:tc>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r w:rsidR="000D08A0" w:rsidRPr="00D80929" w:rsidTr="009F73C7">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Sommersemester</w:t>
            </w:r>
          </w:p>
        </w:tc>
        <w:tc>
          <w:tcPr>
            <w:tcW w:w="4698"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bl>
    <w:p w:rsidR="004D6308" w:rsidRDefault="004D630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1"/>
        <w:gridCol w:w="4745"/>
      </w:tblGrid>
      <w:tr w:rsidR="000D08A0" w:rsidRPr="00D80929" w:rsidTr="009142A3">
        <w:tc>
          <w:tcPr>
            <w:tcW w:w="9396" w:type="dxa"/>
            <w:gridSpan w:val="2"/>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b/>
                <w:sz w:val="24"/>
                <w:szCs w:val="24"/>
              </w:rPr>
            </w:pPr>
            <w:r w:rsidRPr="000D08A0">
              <w:rPr>
                <w:rFonts w:ascii="Arial" w:hAnsi="Arial" w:cs="Arial"/>
                <w:b/>
                <w:sz w:val="24"/>
                <w:szCs w:val="24"/>
              </w:rPr>
              <w:t>Angaben zur Person</w:t>
            </w:r>
          </w:p>
        </w:tc>
      </w:tr>
      <w:tr w:rsidR="000D08A0" w:rsidRPr="00D80929" w:rsidTr="009142A3">
        <w:tc>
          <w:tcPr>
            <w:tcW w:w="4651" w:type="dxa"/>
            <w:tcBorders>
              <w:left w:val="single" w:sz="4" w:space="0" w:color="auto"/>
              <w:bottom w:val="single" w:sz="4" w:space="0" w:color="auto"/>
              <w:right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Vorname</w:t>
            </w:r>
          </w:p>
        </w:tc>
        <w:tc>
          <w:tcPr>
            <w:tcW w:w="4745"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Nachname</w:t>
            </w:r>
          </w:p>
        </w:tc>
      </w:tr>
      <w:tr w:rsidR="000D08A0" w:rsidRPr="00D80929" w:rsidTr="009142A3">
        <w:tc>
          <w:tcPr>
            <w:tcW w:w="4651" w:type="dxa"/>
            <w:tcBorders>
              <w:top w:val="single" w:sz="4" w:space="0" w:color="auto"/>
              <w:left w:val="single" w:sz="4" w:space="0" w:color="auto"/>
              <w:bottom w:val="single" w:sz="4" w:space="0" w:color="auto"/>
              <w:right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c>
          <w:tcPr>
            <w:tcW w:w="4745" w:type="dxa"/>
            <w:tcBorders>
              <w:top w:val="single" w:sz="4" w:space="0" w:color="auto"/>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r w:rsidR="000D08A0" w:rsidRPr="00D80929" w:rsidTr="009142A3">
        <w:tc>
          <w:tcPr>
            <w:tcW w:w="9396" w:type="dxa"/>
            <w:gridSpan w:val="2"/>
            <w:tcBorders>
              <w:top w:val="single" w:sz="4" w:space="0" w:color="auto"/>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Anschrift</w:t>
            </w:r>
          </w:p>
        </w:tc>
      </w:tr>
      <w:tr w:rsidR="000D08A0" w:rsidRPr="00D80929" w:rsidTr="009142A3">
        <w:tc>
          <w:tcPr>
            <w:tcW w:w="9396" w:type="dxa"/>
            <w:gridSpan w:val="2"/>
            <w:tcBorders>
              <w:top w:val="single" w:sz="4" w:space="0" w:color="auto"/>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r w:rsidR="000D08A0" w:rsidRPr="00D80929" w:rsidTr="009142A3">
        <w:tc>
          <w:tcPr>
            <w:tcW w:w="4651" w:type="dxa"/>
            <w:tcBorders>
              <w:top w:val="single" w:sz="4" w:space="0" w:color="auto"/>
              <w:left w:val="single" w:sz="4" w:space="0" w:color="auto"/>
              <w:bottom w:val="single" w:sz="4" w:space="0" w:color="auto"/>
              <w:right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Telefon</w:t>
            </w:r>
          </w:p>
        </w:tc>
        <w:tc>
          <w:tcPr>
            <w:tcW w:w="4745" w:type="dxa"/>
            <w:tcBorders>
              <w:top w:val="single" w:sz="4" w:space="0" w:color="auto"/>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0"/>
                <w:szCs w:val="20"/>
              </w:rPr>
            </w:pPr>
            <w:r w:rsidRPr="000D08A0">
              <w:rPr>
                <w:rFonts w:ascii="Arial" w:hAnsi="Arial" w:cs="Arial"/>
                <w:sz w:val="20"/>
                <w:szCs w:val="20"/>
              </w:rPr>
              <w:t>E-Mailadresse</w:t>
            </w:r>
          </w:p>
        </w:tc>
      </w:tr>
      <w:tr w:rsidR="000D08A0" w:rsidRPr="00D80929" w:rsidTr="009142A3">
        <w:tc>
          <w:tcPr>
            <w:tcW w:w="4651" w:type="dxa"/>
            <w:tcBorders>
              <w:top w:val="single" w:sz="4" w:space="0" w:color="auto"/>
              <w:left w:val="single" w:sz="4" w:space="0" w:color="auto"/>
              <w:bottom w:val="single" w:sz="4" w:space="0" w:color="auto"/>
              <w:right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c>
          <w:tcPr>
            <w:tcW w:w="4745" w:type="dxa"/>
            <w:tcBorders>
              <w:top w:val="single" w:sz="4" w:space="0" w:color="auto"/>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bl>
    <w:p w:rsidR="000D08A0" w:rsidRDefault="000D08A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0D08A0" w:rsidRPr="00D80929" w:rsidTr="009142A3">
        <w:tc>
          <w:tcPr>
            <w:tcW w:w="9396" w:type="dxa"/>
            <w:tcBorders>
              <w:left w:val="single" w:sz="4" w:space="0" w:color="auto"/>
              <w:bottom w:val="single" w:sz="4" w:space="0" w:color="auto"/>
            </w:tcBorders>
            <w:shd w:val="clear" w:color="auto" w:fill="auto"/>
          </w:tcPr>
          <w:p w:rsidR="000D08A0" w:rsidRPr="000D08A0" w:rsidRDefault="000D08A0" w:rsidP="000D08A0">
            <w:pPr>
              <w:spacing w:before="60" w:after="60"/>
              <w:rPr>
                <w:rFonts w:ascii="Arial" w:hAnsi="Arial" w:cs="Arial"/>
                <w:b/>
                <w:sz w:val="24"/>
                <w:szCs w:val="24"/>
              </w:rPr>
            </w:pPr>
            <w:r>
              <w:rPr>
                <w:rFonts w:ascii="Arial" w:hAnsi="Arial" w:cs="Arial"/>
                <w:b/>
                <w:bCs/>
                <w:kern w:val="1"/>
                <w:sz w:val="24"/>
                <w:szCs w:val="24"/>
              </w:rPr>
              <w:t>Kurzes Motivationsschreiben</w:t>
            </w:r>
          </w:p>
        </w:tc>
      </w:tr>
      <w:tr w:rsidR="000D08A0" w:rsidRPr="00D80929" w:rsidTr="0065537A">
        <w:tc>
          <w:tcPr>
            <w:tcW w:w="9396"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bl>
    <w:p w:rsidR="000D08A0" w:rsidRDefault="000D08A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0D08A0" w:rsidRPr="00D80929" w:rsidTr="009142A3">
        <w:tc>
          <w:tcPr>
            <w:tcW w:w="9396" w:type="dxa"/>
            <w:tcBorders>
              <w:left w:val="single" w:sz="4" w:space="0" w:color="auto"/>
              <w:bottom w:val="single" w:sz="4" w:space="0" w:color="auto"/>
            </w:tcBorders>
            <w:shd w:val="clear" w:color="auto" w:fill="auto"/>
          </w:tcPr>
          <w:p w:rsidR="000D08A0" w:rsidRPr="000D08A0" w:rsidRDefault="000D08A0" w:rsidP="000D08A0">
            <w:pPr>
              <w:autoSpaceDE w:val="0"/>
              <w:autoSpaceDN w:val="0"/>
              <w:adjustRightInd w:val="0"/>
              <w:spacing w:after="0" w:line="200" w:lineRule="atLeast"/>
              <w:rPr>
                <w:rFonts w:ascii="Arial" w:hAnsi="Arial" w:cs="Arial"/>
                <w:b/>
                <w:kern w:val="1"/>
                <w:sz w:val="24"/>
                <w:szCs w:val="24"/>
              </w:rPr>
            </w:pPr>
            <w:r w:rsidRPr="000D08A0">
              <w:rPr>
                <w:rFonts w:ascii="Arial" w:hAnsi="Arial" w:cs="Arial"/>
                <w:b/>
                <w:kern w:val="1"/>
                <w:sz w:val="24"/>
                <w:szCs w:val="24"/>
              </w:rPr>
              <w:t>Tabellarischer Lebenslauf</w:t>
            </w:r>
          </w:p>
        </w:tc>
      </w:tr>
      <w:tr w:rsidR="000D08A0" w:rsidRPr="00D80929" w:rsidTr="009142A3">
        <w:tc>
          <w:tcPr>
            <w:tcW w:w="9396" w:type="dxa"/>
            <w:tcBorders>
              <w:left w:val="single" w:sz="4" w:space="0" w:color="auto"/>
              <w:bottom w:val="single" w:sz="4" w:space="0" w:color="auto"/>
            </w:tcBorders>
            <w:shd w:val="clear" w:color="auto" w:fill="auto"/>
          </w:tcPr>
          <w:p w:rsidR="000D08A0" w:rsidRPr="000D08A0" w:rsidRDefault="000D08A0" w:rsidP="009142A3">
            <w:pPr>
              <w:spacing w:before="60" w:after="60"/>
              <w:rPr>
                <w:rFonts w:ascii="Arial" w:hAnsi="Arial" w:cs="Arial"/>
                <w:sz w:val="24"/>
                <w:szCs w:val="24"/>
              </w:rPr>
            </w:pPr>
          </w:p>
        </w:tc>
      </w:tr>
    </w:tbl>
    <w:p w:rsidR="000D08A0" w:rsidRDefault="000D08A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698"/>
      </w:tblGrid>
      <w:tr w:rsidR="00F002FB" w:rsidRPr="00D80929" w:rsidTr="009142A3">
        <w:tc>
          <w:tcPr>
            <w:tcW w:w="9396" w:type="dxa"/>
            <w:gridSpan w:val="2"/>
            <w:tcBorders>
              <w:left w:val="single" w:sz="4" w:space="0" w:color="auto"/>
              <w:bottom w:val="single" w:sz="4" w:space="0" w:color="auto"/>
            </w:tcBorders>
            <w:shd w:val="clear" w:color="auto" w:fill="auto"/>
          </w:tcPr>
          <w:p w:rsidR="00F002FB" w:rsidRPr="000D08A0" w:rsidRDefault="00F002FB" w:rsidP="00F002FB">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Vollständige Angaben zu vergangener oder derzeitiger vertraglicher Anstellung an der ASH Berlin (Vorverträge)</w:t>
            </w:r>
          </w:p>
        </w:tc>
      </w:tr>
      <w:tr w:rsidR="00F002FB" w:rsidRPr="00D80929" w:rsidTr="00F002FB">
        <w:tc>
          <w:tcPr>
            <w:tcW w:w="4698" w:type="dxa"/>
            <w:tcBorders>
              <w:left w:val="single" w:sz="4" w:space="0" w:color="auto"/>
            </w:tcBorders>
            <w:shd w:val="clear" w:color="auto" w:fill="auto"/>
          </w:tcPr>
          <w:p w:rsidR="00F002FB" w:rsidRPr="00F002FB" w:rsidRDefault="00F002FB" w:rsidP="009142A3">
            <w:pPr>
              <w:spacing w:before="60" w:after="60"/>
              <w:rPr>
                <w:rFonts w:ascii="Arial" w:hAnsi="Arial" w:cs="Arial"/>
                <w:sz w:val="20"/>
                <w:szCs w:val="20"/>
              </w:rPr>
            </w:pPr>
            <w:r w:rsidRPr="00F002FB">
              <w:rPr>
                <w:rFonts w:ascii="Arial" w:hAnsi="Arial" w:cs="Arial"/>
                <w:sz w:val="20"/>
                <w:szCs w:val="20"/>
              </w:rPr>
              <w:t>Art der Anstellung</w:t>
            </w:r>
          </w:p>
        </w:tc>
        <w:tc>
          <w:tcPr>
            <w:tcW w:w="4698" w:type="dxa"/>
            <w:tcBorders>
              <w:left w:val="single" w:sz="4" w:space="0" w:color="auto"/>
            </w:tcBorders>
            <w:shd w:val="clear" w:color="auto" w:fill="auto"/>
          </w:tcPr>
          <w:p w:rsidR="00F002FB" w:rsidRPr="00F002FB" w:rsidRDefault="00F002FB" w:rsidP="009142A3">
            <w:pPr>
              <w:spacing w:before="60" w:after="60"/>
              <w:rPr>
                <w:rFonts w:ascii="Arial" w:hAnsi="Arial" w:cs="Arial"/>
                <w:sz w:val="20"/>
                <w:szCs w:val="20"/>
              </w:rPr>
            </w:pPr>
            <w:r w:rsidRPr="00F002FB">
              <w:rPr>
                <w:rFonts w:ascii="Arial" w:hAnsi="Arial" w:cs="Arial"/>
                <w:sz w:val="20"/>
                <w:szCs w:val="20"/>
              </w:rPr>
              <w:t>Laufzeit der Verträge</w:t>
            </w:r>
          </w:p>
        </w:tc>
      </w:tr>
      <w:tr w:rsidR="00F002FB" w:rsidRPr="00D80929" w:rsidTr="002F0AD8">
        <w:tc>
          <w:tcPr>
            <w:tcW w:w="4698"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c>
          <w:tcPr>
            <w:tcW w:w="4698"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r>
    </w:tbl>
    <w:p w:rsidR="000D08A0" w:rsidRDefault="000D08A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Thematische Lehrkompetenzen</w:t>
            </w:r>
            <w:r>
              <w:rPr>
                <w:rFonts w:ascii="Arial" w:hAnsi="Arial" w:cs="Arial"/>
                <w:b/>
                <w:kern w:val="1"/>
                <w:sz w:val="24"/>
                <w:szCs w:val="24"/>
              </w:rPr>
              <w:br/>
            </w:r>
            <w:r w:rsidRPr="00F002FB">
              <w:rPr>
                <w:rFonts w:ascii="Arial" w:hAnsi="Arial" w:cs="Arial"/>
                <w:kern w:val="1"/>
                <w:sz w:val="24"/>
                <w:szCs w:val="24"/>
              </w:rPr>
              <w:t>(z.B. Case Management, Gender Studies, Netzwerkanalyse etc.)</w:t>
            </w:r>
          </w:p>
        </w:tc>
      </w:tr>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r>
    </w:tbl>
    <w:p w:rsidR="00F002FB" w:rsidRDefault="00F002F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568"/>
        <w:gridCol w:w="3132"/>
      </w:tblGrid>
      <w:tr w:rsidR="00F002FB" w:rsidRPr="00D80929" w:rsidTr="009142A3">
        <w:tc>
          <w:tcPr>
            <w:tcW w:w="9396" w:type="dxa"/>
            <w:gridSpan w:val="3"/>
            <w:tcBorders>
              <w:left w:val="single" w:sz="4" w:space="0" w:color="auto"/>
              <w:bottom w:val="single" w:sz="4" w:space="0" w:color="auto"/>
            </w:tcBorders>
            <w:shd w:val="clear" w:color="auto" w:fill="auto"/>
          </w:tcPr>
          <w:p w:rsidR="00F002FB" w:rsidRPr="000D08A0" w:rsidRDefault="00F002FB" w:rsidP="00F002FB">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Lehrerfahrungen bislang</w:t>
            </w:r>
          </w:p>
        </w:tc>
      </w:tr>
      <w:tr w:rsidR="00F002FB" w:rsidRPr="00D80929" w:rsidTr="00F002FB">
        <w:tc>
          <w:tcPr>
            <w:tcW w:w="1696" w:type="dxa"/>
            <w:tcBorders>
              <w:left w:val="single" w:sz="4" w:space="0" w:color="auto"/>
            </w:tcBorders>
            <w:shd w:val="clear" w:color="auto" w:fill="auto"/>
          </w:tcPr>
          <w:p w:rsidR="00F002FB" w:rsidRPr="00F002FB" w:rsidRDefault="00F002FB" w:rsidP="009142A3">
            <w:pPr>
              <w:spacing w:before="60" w:after="60"/>
              <w:rPr>
                <w:rFonts w:ascii="Arial" w:hAnsi="Arial" w:cs="Arial"/>
                <w:sz w:val="20"/>
                <w:szCs w:val="20"/>
              </w:rPr>
            </w:pPr>
            <w:r w:rsidRPr="00F002FB">
              <w:rPr>
                <w:rFonts w:ascii="Arial" w:hAnsi="Arial" w:cs="Arial"/>
                <w:sz w:val="20"/>
                <w:szCs w:val="20"/>
              </w:rPr>
              <w:t>Zeitraum</w:t>
            </w:r>
          </w:p>
        </w:tc>
        <w:tc>
          <w:tcPr>
            <w:tcW w:w="4568" w:type="dxa"/>
            <w:tcBorders>
              <w:left w:val="single" w:sz="4" w:space="0" w:color="auto"/>
            </w:tcBorders>
            <w:shd w:val="clear" w:color="auto" w:fill="auto"/>
          </w:tcPr>
          <w:p w:rsidR="00F002FB" w:rsidRPr="00F002FB" w:rsidRDefault="00F002FB" w:rsidP="009142A3">
            <w:pPr>
              <w:spacing w:before="60" w:after="60"/>
              <w:rPr>
                <w:rFonts w:ascii="Arial" w:hAnsi="Arial" w:cs="Arial"/>
                <w:sz w:val="20"/>
                <w:szCs w:val="20"/>
              </w:rPr>
            </w:pPr>
            <w:r w:rsidRPr="00F002FB">
              <w:rPr>
                <w:rFonts w:ascii="Arial" w:hAnsi="Arial" w:cs="Arial"/>
                <w:sz w:val="20"/>
                <w:szCs w:val="20"/>
              </w:rPr>
              <w:t>Seminartitel</w:t>
            </w:r>
          </w:p>
        </w:tc>
        <w:tc>
          <w:tcPr>
            <w:tcW w:w="3132" w:type="dxa"/>
            <w:tcBorders>
              <w:left w:val="single" w:sz="4" w:space="0" w:color="auto"/>
            </w:tcBorders>
            <w:shd w:val="clear" w:color="auto" w:fill="auto"/>
          </w:tcPr>
          <w:p w:rsidR="00F002FB" w:rsidRPr="00F002FB" w:rsidRDefault="00F002FB" w:rsidP="009142A3">
            <w:pPr>
              <w:spacing w:before="60" w:after="60"/>
              <w:rPr>
                <w:rFonts w:ascii="Arial" w:hAnsi="Arial" w:cs="Arial"/>
                <w:sz w:val="20"/>
                <w:szCs w:val="20"/>
              </w:rPr>
            </w:pPr>
            <w:r w:rsidRPr="00F002FB">
              <w:rPr>
                <w:rFonts w:ascii="Arial" w:hAnsi="Arial" w:cs="Arial"/>
                <w:sz w:val="20"/>
                <w:szCs w:val="20"/>
              </w:rPr>
              <w:t>Institution</w:t>
            </w:r>
          </w:p>
        </w:tc>
      </w:tr>
      <w:tr w:rsidR="00F002FB" w:rsidRPr="00D80929" w:rsidTr="00F002FB">
        <w:tc>
          <w:tcPr>
            <w:tcW w:w="1696" w:type="dxa"/>
            <w:tcBorders>
              <w:left w:val="single" w:sz="4" w:space="0" w:color="auto"/>
              <w:bottom w:val="single" w:sz="4" w:space="0" w:color="auto"/>
            </w:tcBorders>
            <w:shd w:val="clear" w:color="auto" w:fill="auto"/>
          </w:tcPr>
          <w:p w:rsidR="00F002FB" w:rsidRDefault="00F002FB" w:rsidP="009142A3">
            <w:pPr>
              <w:spacing w:before="60" w:after="60"/>
              <w:rPr>
                <w:rFonts w:ascii="Arial" w:hAnsi="Arial" w:cs="Arial"/>
                <w:sz w:val="24"/>
                <w:szCs w:val="24"/>
              </w:rPr>
            </w:pPr>
          </w:p>
        </w:tc>
        <w:tc>
          <w:tcPr>
            <w:tcW w:w="4568" w:type="dxa"/>
            <w:tcBorders>
              <w:left w:val="single" w:sz="4" w:space="0" w:color="auto"/>
              <w:bottom w:val="single" w:sz="4" w:space="0" w:color="auto"/>
            </w:tcBorders>
            <w:shd w:val="clear" w:color="auto" w:fill="auto"/>
          </w:tcPr>
          <w:p w:rsidR="00F002FB" w:rsidRDefault="00F002FB" w:rsidP="009142A3">
            <w:pPr>
              <w:spacing w:before="60" w:after="60"/>
              <w:rPr>
                <w:rFonts w:ascii="Arial" w:hAnsi="Arial" w:cs="Arial"/>
                <w:sz w:val="24"/>
                <w:szCs w:val="24"/>
              </w:rPr>
            </w:pPr>
          </w:p>
        </w:tc>
        <w:tc>
          <w:tcPr>
            <w:tcW w:w="3132" w:type="dxa"/>
            <w:tcBorders>
              <w:left w:val="single" w:sz="4" w:space="0" w:color="auto"/>
              <w:bottom w:val="single" w:sz="4" w:space="0" w:color="auto"/>
            </w:tcBorders>
            <w:shd w:val="clear" w:color="auto" w:fill="auto"/>
          </w:tcPr>
          <w:p w:rsidR="00F002FB" w:rsidRDefault="00F002FB" w:rsidP="009142A3">
            <w:pPr>
              <w:spacing w:before="60" w:after="60"/>
              <w:rPr>
                <w:rFonts w:ascii="Arial" w:hAnsi="Arial" w:cs="Arial"/>
                <w:sz w:val="24"/>
                <w:szCs w:val="24"/>
              </w:rPr>
            </w:pPr>
          </w:p>
        </w:tc>
      </w:tr>
    </w:tbl>
    <w:p w:rsidR="00F002FB" w:rsidRDefault="00F002F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autoSpaceDE w:val="0"/>
              <w:autoSpaceDN w:val="0"/>
              <w:adjustRightInd w:val="0"/>
              <w:spacing w:after="0" w:line="200" w:lineRule="atLeast"/>
              <w:rPr>
                <w:rFonts w:ascii="Arial" w:hAnsi="Arial" w:cs="Arial"/>
                <w:b/>
                <w:kern w:val="1"/>
                <w:sz w:val="24"/>
                <w:szCs w:val="24"/>
              </w:rPr>
            </w:pPr>
            <w:proofErr w:type="spellStart"/>
            <w:r>
              <w:rPr>
                <w:rFonts w:ascii="Arial" w:hAnsi="Arial" w:cs="Arial"/>
                <w:b/>
                <w:kern w:val="1"/>
                <w:sz w:val="24"/>
                <w:szCs w:val="24"/>
              </w:rPr>
              <w:t>GGf.</w:t>
            </w:r>
            <w:proofErr w:type="spellEnd"/>
            <w:r>
              <w:rPr>
                <w:rFonts w:ascii="Arial" w:hAnsi="Arial" w:cs="Arial"/>
                <w:b/>
                <w:kern w:val="1"/>
                <w:sz w:val="24"/>
                <w:szCs w:val="24"/>
              </w:rPr>
              <w:t xml:space="preserve"> Hochschulpolitisches Engagement</w:t>
            </w:r>
            <w:r>
              <w:rPr>
                <w:rFonts w:ascii="Arial" w:hAnsi="Arial" w:cs="Arial"/>
                <w:b/>
                <w:kern w:val="1"/>
                <w:sz w:val="24"/>
                <w:szCs w:val="24"/>
              </w:rPr>
              <w:br/>
            </w:r>
            <w:r w:rsidRPr="00F002FB">
              <w:rPr>
                <w:rFonts w:ascii="Arial" w:hAnsi="Arial" w:cs="Arial"/>
                <w:kern w:val="1"/>
                <w:sz w:val="24"/>
                <w:szCs w:val="24"/>
              </w:rPr>
              <w:t>(z.B. Gremienarbeit, welche, wie lange?)</w:t>
            </w:r>
          </w:p>
        </w:tc>
      </w:tr>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r>
    </w:tbl>
    <w:p w:rsidR="00F002FB" w:rsidRDefault="00F002F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Ggf. Publikationen</w:t>
            </w:r>
          </w:p>
        </w:tc>
      </w:tr>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r>
    </w:tbl>
    <w:p w:rsidR="00F002FB" w:rsidRDefault="00F002F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Ggf. Forschungstätigkeiten</w:t>
            </w:r>
          </w:p>
        </w:tc>
      </w:tr>
      <w:tr w:rsidR="00F002FB" w:rsidRPr="00D80929" w:rsidTr="009142A3">
        <w:tc>
          <w:tcPr>
            <w:tcW w:w="9396" w:type="dxa"/>
            <w:tcBorders>
              <w:left w:val="single" w:sz="4" w:space="0" w:color="auto"/>
              <w:bottom w:val="single" w:sz="4" w:space="0" w:color="auto"/>
            </w:tcBorders>
            <w:shd w:val="clear" w:color="auto" w:fill="auto"/>
          </w:tcPr>
          <w:p w:rsidR="0000012F" w:rsidRPr="000D08A0" w:rsidRDefault="0000012F" w:rsidP="009142A3">
            <w:pPr>
              <w:spacing w:before="60" w:after="60"/>
              <w:rPr>
                <w:rFonts w:ascii="Arial" w:hAnsi="Arial" w:cs="Arial"/>
                <w:sz w:val="24"/>
                <w:szCs w:val="24"/>
              </w:rPr>
            </w:pPr>
          </w:p>
        </w:tc>
      </w:tr>
    </w:tbl>
    <w:p w:rsidR="00F002FB" w:rsidRDefault="00F002F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autoSpaceDE w:val="0"/>
              <w:autoSpaceDN w:val="0"/>
              <w:adjustRightInd w:val="0"/>
              <w:spacing w:after="0" w:line="200" w:lineRule="atLeast"/>
              <w:rPr>
                <w:rFonts w:ascii="Arial" w:hAnsi="Arial" w:cs="Arial"/>
                <w:b/>
                <w:kern w:val="1"/>
                <w:sz w:val="24"/>
                <w:szCs w:val="24"/>
              </w:rPr>
            </w:pPr>
            <w:r>
              <w:rPr>
                <w:rFonts w:ascii="Arial" w:hAnsi="Arial" w:cs="Arial"/>
                <w:b/>
                <w:kern w:val="1"/>
                <w:sz w:val="24"/>
                <w:szCs w:val="24"/>
              </w:rPr>
              <w:t>Sonstiges</w:t>
            </w:r>
          </w:p>
        </w:tc>
      </w:tr>
      <w:tr w:rsidR="00F002FB" w:rsidRPr="00D80929" w:rsidTr="009142A3">
        <w:tc>
          <w:tcPr>
            <w:tcW w:w="9396" w:type="dxa"/>
            <w:tcBorders>
              <w:left w:val="single" w:sz="4" w:space="0" w:color="auto"/>
              <w:bottom w:val="single" w:sz="4" w:space="0" w:color="auto"/>
            </w:tcBorders>
            <w:shd w:val="clear" w:color="auto" w:fill="auto"/>
          </w:tcPr>
          <w:p w:rsidR="00F002FB" w:rsidRPr="000D08A0" w:rsidRDefault="00F002FB" w:rsidP="009142A3">
            <w:pPr>
              <w:spacing w:before="60" w:after="60"/>
              <w:rPr>
                <w:rFonts w:ascii="Arial" w:hAnsi="Arial" w:cs="Arial"/>
                <w:sz w:val="24"/>
                <w:szCs w:val="24"/>
              </w:rPr>
            </w:pPr>
          </w:p>
        </w:tc>
      </w:tr>
    </w:tbl>
    <w:p w:rsidR="00B00F02" w:rsidRDefault="00B00F02">
      <w:pPr>
        <w:rPr>
          <w:sz w:val="24"/>
          <w:szCs w:val="24"/>
        </w:rPr>
      </w:pPr>
    </w:p>
    <w:sectPr w:rsidR="00B00F02" w:rsidSect="00DF722A">
      <w:footerReference w:type="default" r:id="rId9"/>
      <w:headerReference w:type="first" r:id="rId10"/>
      <w:footerReference w:type="first" r:id="rId11"/>
      <w:pgSz w:w="12240" w:h="15840"/>
      <w:pgMar w:top="1417" w:right="1417"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3E" w:rsidRDefault="00C0553E" w:rsidP="00313EA9">
      <w:pPr>
        <w:spacing w:after="0" w:line="240" w:lineRule="auto"/>
      </w:pPr>
      <w:r>
        <w:separator/>
      </w:r>
    </w:p>
  </w:endnote>
  <w:endnote w:type="continuationSeparator" w:id="0">
    <w:p w:rsidR="00C0553E" w:rsidRDefault="00C0553E" w:rsidP="0031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02" w:rsidRDefault="00B00F02" w:rsidP="00B00F02">
    <w:pPr>
      <w:pStyle w:val="Fuzeile"/>
      <w:jc w:val="center"/>
    </w:pPr>
    <w:r>
      <w:t xml:space="preserve">Seite </w:t>
    </w:r>
    <w:r>
      <w:fldChar w:fldCharType="begin"/>
    </w:r>
    <w:r>
      <w:instrText>PAGE   \* MERGEFORMAT</w:instrText>
    </w:r>
    <w:r>
      <w:fldChar w:fldCharType="separate"/>
    </w:r>
    <w:r w:rsidR="00C603B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A" w:rsidRDefault="00DF722A" w:rsidP="00DF722A">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3E" w:rsidRDefault="00C0553E" w:rsidP="00313EA9">
      <w:pPr>
        <w:spacing w:after="0" w:line="240" w:lineRule="auto"/>
      </w:pPr>
      <w:r>
        <w:separator/>
      </w:r>
    </w:p>
  </w:footnote>
  <w:footnote w:type="continuationSeparator" w:id="0">
    <w:p w:rsidR="00C0553E" w:rsidRDefault="00C0553E" w:rsidP="00313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A" w:rsidRPr="00313EA9" w:rsidRDefault="004B7DE6" w:rsidP="004B7DE6">
    <w:pPr>
      <w:pStyle w:val="Kopfzeile"/>
      <w:jc w:val="right"/>
      <w:rPr>
        <w:color w:val="BFBFBF" w:themeColor="background1" w:themeShade="BF"/>
      </w:rPr>
    </w:pPr>
    <w:r>
      <w:rPr>
        <w:noProof/>
        <w:color w:val="BFBFBF" w:themeColor="background1" w:themeShade="BF"/>
        <w:lang w:eastAsia="de-DE"/>
      </w:rPr>
      <w:drawing>
        <wp:anchor distT="0" distB="0" distL="114300" distR="114300" simplePos="0" relativeHeight="251658240" behindDoc="1" locked="0" layoutInCell="1" allowOverlap="1">
          <wp:simplePos x="0" y="0"/>
          <wp:positionH relativeFrom="column">
            <wp:posOffset>1732915</wp:posOffset>
          </wp:positionH>
          <wp:positionV relativeFrom="paragraph">
            <wp:posOffset>-200025</wp:posOffset>
          </wp:positionV>
          <wp:extent cx="2197137" cy="4946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SH_Berlin_RGB_2016.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7137" cy="494665"/>
                  </a:xfrm>
                  <a:prstGeom prst="rect">
                    <a:avLst/>
                  </a:prstGeom>
                </pic:spPr>
              </pic:pic>
            </a:graphicData>
          </a:graphic>
          <wp14:sizeRelH relativeFrom="margin">
            <wp14:pctWidth>0</wp14:pctWidth>
          </wp14:sizeRelH>
          <wp14:sizeRelV relativeFrom="margin">
            <wp14:pctHeight>0</wp14:pctHeight>
          </wp14:sizeRelV>
        </wp:anchor>
      </w:drawing>
    </w:r>
    <w:r w:rsidR="00DF722A" w:rsidRPr="00313EA9">
      <w:rPr>
        <w:color w:val="BFBFBF" w:themeColor="background1" w:themeShade="BF"/>
      </w:rPr>
      <w:t>Stand:</w:t>
    </w:r>
    <w:r w:rsidR="000B4B3B">
      <w:rPr>
        <w:color w:val="BFBFBF" w:themeColor="background1" w:themeShade="BF"/>
      </w:rPr>
      <w:t xml:space="preserve"> Juni 2022</w:t>
    </w:r>
  </w:p>
  <w:p w:rsidR="00DF722A" w:rsidRDefault="00DF72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322"/>
    <w:multiLevelType w:val="hybridMultilevel"/>
    <w:tmpl w:val="E6E8E5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4EA4BE1"/>
    <w:multiLevelType w:val="hybridMultilevel"/>
    <w:tmpl w:val="F04C4D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5140CD0"/>
    <w:multiLevelType w:val="hybridMultilevel"/>
    <w:tmpl w:val="D1A424EC"/>
    <w:lvl w:ilvl="0" w:tplc="DA14BE0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3DC1025"/>
    <w:multiLevelType w:val="hybridMultilevel"/>
    <w:tmpl w:val="3E244C1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7EB70084"/>
    <w:multiLevelType w:val="hybridMultilevel"/>
    <w:tmpl w:val="3988A61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A9"/>
    <w:rsid w:val="0000012F"/>
    <w:rsid w:val="00024A75"/>
    <w:rsid w:val="000B4B3B"/>
    <w:rsid w:val="000D08A0"/>
    <w:rsid w:val="001740C3"/>
    <w:rsid w:val="001C1740"/>
    <w:rsid w:val="00313EA9"/>
    <w:rsid w:val="003F4793"/>
    <w:rsid w:val="004B7DE6"/>
    <w:rsid w:val="004C6E7A"/>
    <w:rsid w:val="004D6308"/>
    <w:rsid w:val="005D781E"/>
    <w:rsid w:val="006918EE"/>
    <w:rsid w:val="006954B5"/>
    <w:rsid w:val="007E02D0"/>
    <w:rsid w:val="00925D57"/>
    <w:rsid w:val="00B00F02"/>
    <w:rsid w:val="00C0553E"/>
    <w:rsid w:val="00C603B4"/>
    <w:rsid w:val="00DF52B1"/>
    <w:rsid w:val="00DF722A"/>
    <w:rsid w:val="00EF0F09"/>
    <w:rsid w:val="00F00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BB75DED-9203-4BBF-A5F5-FCD455FC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EA9"/>
    <w:pPr>
      <w:ind w:left="720"/>
      <w:contextualSpacing/>
    </w:pPr>
  </w:style>
  <w:style w:type="paragraph" w:styleId="Kopfzeile">
    <w:name w:val="header"/>
    <w:basedOn w:val="Standard"/>
    <w:link w:val="KopfzeileZchn"/>
    <w:uiPriority w:val="99"/>
    <w:unhideWhenUsed/>
    <w:rsid w:val="00313E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3EA9"/>
  </w:style>
  <w:style w:type="paragraph" w:styleId="Fuzeile">
    <w:name w:val="footer"/>
    <w:basedOn w:val="Standard"/>
    <w:link w:val="FuzeileZchn"/>
    <w:uiPriority w:val="99"/>
    <w:unhideWhenUsed/>
    <w:rsid w:val="00313E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EA9"/>
  </w:style>
  <w:style w:type="table" w:styleId="Tabellenraster">
    <w:name w:val="Table Grid"/>
    <w:basedOn w:val="NormaleTabelle"/>
    <w:uiPriority w:val="39"/>
    <w:rsid w:val="00B0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00012F"/>
    <w:pPr>
      <w:spacing w:after="200" w:line="276" w:lineRule="auto"/>
      <w:ind w:left="720"/>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571E-3676-4E03-BD8A-2B986ACF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Alice Salomon Hochschule</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Schmidt</dc:creator>
  <cp:keywords/>
  <dc:description/>
  <cp:lastModifiedBy>Hellenkamp, Gabriele</cp:lastModifiedBy>
  <cp:revision>3</cp:revision>
  <dcterms:created xsi:type="dcterms:W3CDTF">2022-06-29T11:59:00Z</dcterms:created>
  <dcterms:modified xsi:type="dcterms:W3CDTF">2022-06-29T12:57:00Z</dcterms:modified>
</cp:coreProperties>
</file>